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660E" w14:textId="77777777" w:rsidR="003A5287" w:rsidRDefault="003A5287" w:rsidP="007609F5">
      <w:pPr>
        <w:jc w:val="both"/>
        <w:rPr>
          <w:rStyle w:val="Nessuno"/>
          <w:i/>
          <w:iCs/>
          <w:lang w:val="it-IT"/>
        </w:rPr>
      </w:pPr>
    </w:p>
    <w:p w14:paraId="7C7B130E" w14:textId="77777777" w:rsidR="00883DB0" w:rsidRDefault="004140EE">
      <w:pPr>
        <w:jc w:val="both"/>
        <w:rPr>
          <w:rFonts w:cs="Times New Roman"/>
          <w:i/>
          <w:lang w:val="it-IT"/>
        </w:rPr>
      </w:pPr>
      <w:r>
        <w:rPr>
          <w:rFonts w:cs="Times New Roman"/>
          <w:i/>
          <w:lang w:val="it-IT"/>
        </w:rPr>
        <w:t xml:space="preserve">Press release no. </w:t>
      </w:r>
      <w:r w:rsidR="00690F03">
        <w:rPr>
          <w:rFonts w:cs="Times New Roman"/>
          <w:i/>
          <w:lang w:val="it-IT"/>
        </w:rPr>
        <w:t>12/2021</w:t>
      </w:r>
    </w:p>
    <w:p w14:paraId="1896F67A" w14:textId="77777777" w:rsidR="00A40562" w:rsidRDefault="00A40562" w:rsidP="00BA004C">
      <w:pPr>
        <w:jc w:val="both"/>
        <w:rPr>
          <w:b/>
          <w:bCs/>
          <w:sz w:val="28"/>
          <w:szCs w:val="28"/>
        </w:rPr>
      </w:pPr>
    </w:p>
    <w:p w14:paraId="727A597E" w14:textId="77777777" w:rsidR="00883DB0" w:rsidRDefault="004140E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sz w:val="28"/>
          <w:szCs w:val="28"/>
          <w:bdr w:val="none" w:sz="0" w:space="0" w:color="auto"/>
          <w:lang w:val="it-IT"/>
        </w:rPr>
      </w:pPr>
      <w:r w:rsidRPr="00690F03">
        <w:rPr>
          <w:rFonts w:eastAsia="MS Mincho" w:cs="Times New Roman"/>
          <w:b/>
          <w:color w:val="auto"/>
          <w:sz w:val="28"/>
          <w:szCs w:val="28"/>
          <w:bdr w:val="none" w:sz="0" w:space="0" w:color="auto"/>
          <w:lang w:val="it-IT"/>
        </w:rPr>
        <w:t xml:space="preserve">EIMA </w:t>
      </w:r>
      <w:r w:rsidR="00C16E54">
        <w:rPr>
          <w:rFonts w:eastAsia="MS Mincho" w:cs="Times New Roman"/>
          <w:b/>
          <w:color w:val="auto"/>
          <w:sz w:val="28"/>
          <w:szCs w:val="28"/>
          <w:bdr w:val="none" w:sz="0" w:space="0" w:color="auto"/>
          <w:lang w:val="it-IT"/>
        </w:rPr>
        <w:t xml:space="preserve">Energy, the exhibition </w:t>
      </w:r>
      <w:r w:rsidR="00661945">
        <w:rPr>
          <w:rFonts w:eastAsia="MS Mincho" w:cs="Times New Roman"/>
          <w:b/>
          <w:color w:val="auto"/>
          <w:sz w:val="28"/>
          <w:szCs w:val="28"/>
          <w:bdr w:val="none" w:sz="0" w:space="0" w:color="auto"/>
          <w:lang w:val="it-IT"/>
        </w:rPr>
        <w:t xml:space="preserve">dedicated </w:t>
      </w:r>
      <w:r w:rsidR="00C16E54">
        <w:rPr>
          <w:rFonts w:eastAsia="MS Mincho" w:cs="Times New Roman"/>
          <w:b/>
          <w:color w:val="auto"/>
          <w:sz w:val="28"/>
          <w:szCs w:val="28"/>
          <w:bdr w:val="none" w:sz="0" w:space="0" w:color="auto"/>
          <w:lang w:val="it-IT"/>
        </w:rPr>
        <w:t xml:space="preserve">to </w:t>
      </w:r>
      <w:r w:rsidR="00661945">
        <w:rPr>
          <w:rFonts w:eastAsia="MS Mincho" w:cs="Times New Roman"/>
          <w:b/>
          <w:color w:val="auto"/>
          <w:sz w:val="28"/>
          <w:szCs w:val="28"/>
          <w:bdr w:val="none" w:sz="0" w:space="0" w:color="auto"/>
          <w:lang w:val="it-IT"/>
        </w:rPr>
        <w:t xml:space="preserve">biomasses </w:t>
      </w:r>
    </w:p>
    <w:p w14:paraId="5AC8394C" w14:textId="77777777" w:rsidR="00690F03" w:rsidRPr="00690F03" w:rsidRDefault="00690F03" w:rsidP="00690F0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color w:val="auto"/>
          <w:bdr w:val="none" w:sz="0" w:space="0" w:color="auto"/>
          <w:lang w:val="it-IT"/>
        </w:rPr>
      </w:pPr>
    </w:p>
    <w:p w14:paraId="4E4B02A2" w14:textId="77777777" w:rsidR="00883DB0" w:rsidRDefault="004140E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
          <w:i/>
          <w:iCs/>
          <w:color w:val="auto"/>
          <w:bdr w:val="none" w:sz="0" w:space="0" w:color="auto"/>
          <w:lang w:val="it-IT"/>
        </w:rPr>
      </w:pPr>
      <w:r w:rsidRPr="00690F03">
        <w:rPr>
          <w:rFonts w:eastAsia="MS Mincho" w:cs="Times New Roman"/>
          <w:b/>
          <w:i/>
          <w:iCs/>
          <w:color w:val="auto"/>
          <w:bdr w:val="none" w:sz="0" w:space="0" w:color="auto"/>
          <w:lang w:val="it-IT"/>
        </w:rPr>
        <w:t xml:space="preserve">Renewable energies </w:t>
      </w:r>
      <w:r w:rsidR="00661945">
        <w:rPr>
          <w:rFonts w:eastAsia="MS Mincho" w:cs="Times New Roman"/>
          <w:b/>
          <w:i/>
          <w:iCs/>
          <w:color w:val="auto"/>
          <w:bdr w:val="none" w:sz="0" w:space="0" w:color="auto"/>
          <w:lang w:val="it-IT"/>
        </w:rPr>
        <w:t xml:space="preserve">and the circular bio-economy will be in the foreground at the </w:t>
      </w:r>
      <w:r w:rsidRPr="00690F03">
        <w:rPr>
          <w:rFonts w:eastAsia="MS Mincho" w:cs="Times New Roman"/>
          <w:b/>
          <w:i/>
          <w:iCs/>
          <w:color w:val="auto"/>
          <w:bdr w:val="none" w:sz="0" w:space="0" w:color="auto"/>
          <w:lang w:val="it-IT"/>
        </w:rPr>
        <w:t xml:space="preserve">Bologna exhibition centre with the </w:t>
      </w:r>
      <w:r w:rsidR="00C16E54">
        <w:rPr>
          <w:rFonts w:eastAsia="MS Mincho" w:cs="Times New Roman"/>
          <w:b/>
          <w:i/>
          <w:iCs/>
          <w:color w:val="auto"/>
          <w:bdr w:val="none" w:sz="0" w:space="0" w:color="auto"/>
          <w:lang w:val="it-IT"/>
        </w:rPr>
        <w:t>"</w:t>
      </w:r>
      <w:r w:rsidRPr="00690F03">
        <w:rPr>
          <w:rFonts w:eastAsia="MS Mincho" w:cs="Times New Roman"/>
          <w:b/>
          <w:i/>
          <w:iCs/>
          <w:color w:val="auto"/>
          <w:bdr w:val="none" w:sz="0" w:space="0" w:color="auto"/>
          <w:lang w:val="it-IT"/>
        </w:rPr>
        <w:t>Energy" show</w:t>
      </w:r>
      <w:r w:rsidRPr="00690F03">
        <w:rPr>
          <w:rFonts w:eastAsia="MS Mincho" w:cs="Times New Roman"/>
          <w:b/>
          <w:i/>
          <w:iCs/>
          <w:color w:val="auto"/>
          <w:bdr w:val="none" w:sz="0" w:space="0" w:color="auto"/>
          <w:lang w:val="it-IT"/>
        </w:rPr>
        <w:t>, an open-air demonstration area between halls 35 and 37, where visitors can see machines for processing and treating biomass in action. During the five days of the exhibition, there will also be space for in-depth thematic studies with meetings promoted b</w:t>
      </w:r>
      <w:r w:rsidRPr="00690F03">
        <w:rPr>
          <w:rFonts w:eastAsia="MS Mincho" w:cs="Times New Roman"/>
          <w:b/>
          <w:i/>
          <w:iCs/>
          <w:color w:val="auto"/>
          <w:bdr w:val="none" w:sz="0" w:space="0" w:color="auto"/>
          <w:lang w:val="it-IT"/>
        </w:rPr>
        <w:t>y the organising partner ITABIA.</w:t>
      </w:r>
    </w:p>
    <w:p w14:paraId="2EB0DB84" w14:textId="77777777" w:rsidR="00690F03" w:rsidRPr="00690F03" w:rsidRDefault="00690F03" w:rsidP="00690F0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i/>
          <w:iCs/>
          <w:color w:val="auto"/>
          <w:bdr w:val="none" w:sz="0" w:space="0" w:color="auto"/>
          <w:lang w:val="it-IT"/>
        </w:rPr>
      </w:pPr>
    </w:p>
    <w:p w14:paraId="51E2288D" w14:textId="26A7AF7B" w:rsidR="00883DB0" w:rsidRDefault="0066194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shd w:val="clear" w:color="auto" w:fill="FFFFFF"/>
          <w:lang w:val="it-IT"/>
        </w:rPr>
      </w:pPr>
      <w:r>
        <w:rPr>
          <w:rFonts w:eastAsia="MS Mincho" w:cs="Times New Roman"/>
          <w:color w:val="auto"/>
          <w:bdr w:val="none" w:sz="0" w:space="0" w:color="auto"/>
          <w:lang w:val="it-IT"/>
        </w:rPr>
        <w:t xml:space="preserve">Biomass </w:t>
      </w:r>
      <w:r w:rsidR="004140EE" w:rsidRPr="00690F03">
        <w:rPr>
          <w:rFonts w:eastAsia="MS Mincho" w:cs="Times New Roman"/>
          <w:color w:val="auto"/>
          <w:bdr w:val="none" w:sz="0" w:space="0" w:color="auto"/>
          <w:lang w:val="it-IT"/>
        </w:rPr>
        <w:t xml:space="preserve">of agricultural and forestry origin is one of the key themes at EIMA International. The great exhibition of agricultural </w:t>
      </w:r>
      <w:r w:rsidR="00E52402">
        <w:rPr>
          <w:rFonts w:eastAsia="MS Mincho" w:cs="Times New Roman"/>
          <w:color w:val="auto"/>
          <w:bdr w:val="none" w:sz="0" w:space="0" w:color="auto"/>
          <w:lang w:val="it-IT"/>
        </w:rPr>
        <w:t>machinery</w:t>
      </w:r>
      <w:r w:rsidR="004140EE" w:rsidRPr="00690F03">
        <w:rPr>
          <w:rFonts w:eastAsia="MS Mincho" w:cs="Times New Roman"/>
          <w:color w:val="auto"/>
          <w:bdr w:val="none" w:sz="0" w:space="0" w:color="auto"/>
          <w:lang w:val="it-IT"/>
        </w:rPr>
        <w:t>, scheduled in Bologna from 19 to 23 October, includes a section specifically dedica</w:t>
      </w:r>
      <w:r w:rsidR="004140EE" w:rsidRPr="00690F03">
        <w:rPr>
          <w:rFonts w:eastAsia="MS Mincho" w:cs="Times New Roman"/>
          <w:color w:val="auto"/>
          <w:bdr w:val="none" w:sz="0" w:space="0" w:color="auto"/>
          <w:lang w:val="it-IT"/>
        </w:rPr>
        <w:t xml:space="preserve">ted to the </w:t>
      </w:r>
      <w:bookmarkStart w:id="0" w:name="OLE_LINK8"/>
      <w:bookmarkStart w:id="1" w:name="OLE_LINK9"/>
      <w:r w:rsidR="004140EE" w:rsidRPr="00690F03">
        <w:rPr>
          <w:rFonts w:eastAsia="MS Mincho" w:cs="Times New Roman"/>
          <w:color w:val="auto"/>
          <w:bdr w:val="none" w:sz="0" w:space="0" w:color="auto"/>
          <w:lang w:val="it-IT"/>
        </w:rPr>
        <w:t>bioenergy sector</w:t>
      </w:r>
      <w:bookmarkEnd w:id="0"/>
      <w:bookmarkEnd w:id="1"/>
      <w:r w:rsidR="004140EE" w:rsidRPr="00690F03">
        <w:rPr>
          <w:rFonts w:eastAsia="MS Mincho" w:cs="Times New Roman"/>
          <w:color w:val="auto"/>
          <w:bdr w:val="none" w:sz="0" w:space="0" w:color="auto"/>
          <w:lang w:val="it-IT"/>
        </w:rPr>
        <w:t xml:space="preserve"> </w:t>
      </w:r>
      <w:r>
        <w:rPr>
          <w:rFonts w:eastAsia="MS Mincho" w:cs="Times New Roman"/>
          <w:color w:val="auto"/>
          <w:bdr w:val="none" w:sz="0" w:space="0" w:color="auto"/>
          <w:lang w:val="it-IT"/>
        </w:rPr>
        <w:t xml:space="preserve">and the </w:t>
      </w:r>
      <w:bookmarkStart w:id="2" w:name="OLE_LINK6"/>
      <w:bookmarkStart w:id="3" w:name="OLE_LINK7"/>
      <w:r w:rsidRPr="00E52402">
        <w:rPr>
          <w:rFonts w:eastAsia="MS Mincho" w:cs="Times New Roman"/>
          <w:iCs/>
          <w:color w:val="auto"/>
          <w:bdr w:val="none" w:sz="0" w:space="0" w:color="auto"/>
          <w:lang w:val="it-IT"/>
        </w:rPr>
        <w:t>bio</w:t>
      </w:r>
      <w:r w:rsidR="00E52402">
        <w:rPr>
          <w:rFonts w:eastAsia="MS Mincho" w:cs="Times New Roman"/>
          <w:iCs/>
          <w:color w:val="auto"/>
          <w:bdr w:val="none" w:sz="0" w:space="0" w:color="auto"/>
          <w:lang w:val="it-IT"/>
        </w:rPr>
        <w:t>-</w:t>
      </w:r>
      <w:r w:rsidRPr="00E52402">
        <w:rPr>
          <w:rFonts w:eastAsia="MS Mincho" w:cs="Times New Roman"/>
          <w:iCs/>
          <w:color w:val="auto"/>
          <w:bdr w:val="none" w:sz="0" w:space="0" w:color="auto"/>
          <w:lang w:val="it-IT"/>
        </w:rPr>
        <w:t>based</w:t>
      </w:r>
      <w:r w:rsidRPr="00C903D4">
        <w:rPr>
          <w:rFonts w:eastAsia="MS Mincho" w:cs="Times New Roman"/>
          <w:i/>
          <w:color w:val="auto"/>
          <w:bdr w:val="none" w:sz="0" w:space="0" w:color="auto"/>
          <w:lang w:val="it-IT"/>
        </w:rPr>
        <w:t xml:space="preserve"> </w:t>
      </w:r>
      <w:r>
        <w:rPr>
          <w:rFonts w:eastAsia="MS Mincho" w:cs="Times New Roman"/>
          <w:color w:val="auto"/>
          <w:bdr w:val="none" w:sz="0" w:space="0" w:color="auto"/>
          <w:lang w:val="it-IT"/>
        </w:rPr>
        <w:t>industry</w:t>
      </w:r>
      <w:bookmarkEnd w:id="2"/>
      <w:bookmarkEnd w:id="3"/>
      <w:r>
        <w:rPr>
          <w:rFonts w:eastAsia="MS Mincho" w:cs="Times New Roman"/>
          <w:color w:val="auto"/>
          <w:bdr w:val="none" w:sz="0" w:space="0" w:color="auto"/>
          <w:lang w:val="it-IT"/>
        </w:rPr>
        <w:t xml:space="preserve">. This is the </w:t>
      </w:r>
      <w:r w:rsidR="004140EE" w:rsidRPr="00690F03">
        <w:rPr>
          <w:rFonts w:eastAsia="MS Mincho" w:cs="Times New Roman"/>
          <w:color w:val="auto"/>
          <w:bdr w:val="none" w:sz="0" w:space="0" w:color="auto"/>
          <w:lang w:val="it-IT"/>
        </w:rPr>
        <w:t xml:space="preserve">EIMA Energy </w:t>
      </w:r>
      <w:r w:rsidR="00E52402">
        <w:rPr>
          <w:rFonts w:eastAsia="MS Mincho" w:cs="Times New Roman"/>
          <w:color w:val="auto"/>
          <w:bdr w:val="none" w:sz="0" w:space="0" w:color="auto"/>
          <w:lang w:val="it-IT"/>
        </w:rPr>
        <w:t>exhibition</w:t>
      </w:r>
      <w:r w:rsidR="004140EE" w:rsidRPr="00690F03">
        <w:rPr>
          <w:rFonts w:eastAsia="MS Mincho" w:cs="Times New Roman"/>
          <w:color w:val="auto"/>
          <w:bdr w:val="none" w:sz="0" w:space="0" w:color="auto"/>
          <w:lang w:val="it-IT"/>
        </w:rPr>
        <w:t xml:space="preserve">, which occupies a large area of the fairgrounds; an open-air space, between </w:t>
      </w:r>
      <w:r w:rsidR="00E52402">
        <w:rPr>
          <w:rFonts w:eastAsia="MS Mincho" w:cs="Times New Roman"/>
          <w:color w:val="auto"/>
          <w:bdr w:val="none" w:sz="0" w:space="0" w:color="auto"/>
          <w:lang w:val="it-IT"/>
        </w:rPr>
        <w:t>halls</w:t>
      </w:r>
      <w:r w:rsidR="004140EE" w:rsidRPr="00690F03">
        <w:rPr>
          <w:rFonts w:eastAsia="MS Mincho" w:cs="Times New Roman"/>
          <w:color w:val="auto"/>
          <w:bdr w:val="none" w:sz="0" w:space="0" w:color="auto"/>
          <w:lang w:val="it-IT"/>
        </w:rPr>
        <w:t xml:space="preserve"> 35 and 37, where visitors, </w:t>
      </w:r>
      <w:r w:rsidR="00E52402">
        <w:rPr>
          <w:rFonts w:eastAsia="MS Mincho" w:cs="Times New Roman"/>
          <w:color w:val="auto"/>
          <w:bdr w:val="none" w:sz="0" w:space="0" w:color="auto"/>
          <w:lang w:val="it-IT"/>
        </w:rPr>
        <w:t>industry</w:t>
      </w:r>
      <w:r w:rsidR="004140EE" w:rsidRPr="00690F03">
        <w:rPr>
          <w:rFonts w:eastAsia="MS Mincho" w:cs="Times New Roman"/>
          <w:color w:val="auto"/>
          <w:bdr w:val="none" w:sz="0" w:space="0" w:color="auto"/>
          <w:lang w:val="it-IT"/>
        </w:rPr>
        <w:t xml:space="preserve"> operators and </w:t>
      </w:r>
      <w:r w:rsidR="004140EE" w:rsidRPr="00E52402">
        <w:rPr>
          <w:rFonts w:eastAsia="MS Mincho" w:cs="Times New Roman"/>
          <w:iCs/>
          <w:color w:val="auto"/>
          <w:bdr w:val="none" w:sz="0" w:space="0" w:color="auto"/>
          <w:lang w:val="it-IT"/>
        </w:rPr>
        <w:t>buyers</w:t>
      </w:r>
      <w:r w:rsidR="004140EE" w:rsidRPr="00690F03">
        <w:rPr>
          <w:rFonts w:eastAsia="MS Mincho" w:cs="Times New Roman"/>
          <w:i/>
          <w:color w:val="auto"/>
          <w:bdr w:val="none" w:sz="0" w:space="0" w:color="auto"/>
          <w:lang w:val="it-IT"/>
        </w:rPr>
        <w:t xml:space="preserve"> </w:t>
      </w:r>
      <w:r w:rsidR="004140EE" w:rsidRPr="00690F03">
        <w:rPr>
          <w:rFonts w:eastAsia="MS Mincho" w:cs="Times New Roman"/>
          <w:color w:val="auto"/>
          <w:bdr w:val="none" w:sz="0" w:space="0" w:color="auto"/>
          <w:lang w:val="it-IT"/>
        </w:rPr>
        <w:t xml:space="preserve">can see in action the types of vehicles </w:t>
      </w:r>
      <w:r w:rsidR="004140EE" w:rsidRPr="00690F03">
        <w:rPr>
          <w:rFonts w:eastAsia="Times New Roman" w:cs="Times New Roman"/>
          <w:bdr w:val="none" w:sz="0" w:space="0" w:color="auto"/>
          <w:shd w:val="clear" w:color="auto" w:fill="FFFFFF"/>
          <w:lang w:val="it-IT"/>
        </w:rPr>
        <w:t xml:space="preserve">destined for the rational and economic management of the </w:t>
      </w:r>
      <w:r>
        <w:rPr>
          <w:rFonts w:eastAsia="Times New Roman" w:cs="Times New Roman"/>
          <w:bdr w:val="none" w:sz="0" w:space="0" w:color="auto"/>
          <w:shd w:val="clear" w:color="auto" w:fill="FFFFFF"/>
          <w:lang w:val="it-IT"/>
        </w:rPr>
        <w:t>biomass</w:t>
      </w:r>
      <w:r w:rsidR="00E52402">
        <w:rPr>
          <w:rFonts w:eastAsia="Times New Roman" w:cs="Times New Roman"/>
          <w:bdr w:val="none" w:sz="0" w:space="0" w:color="auto"/>
          <w:shd w:val="clear" w:color="auto" w:fill="FFFFFF"/>
          <w:lang w:val="it-IT"/>
        </w:rPr>
        <w:t xml:space="preserve"> </w:t>
      </w:r>
      <w:r>
        <w:rPr>
          <w:rFonts w:eastAsia="Times New Roman" w:cs="Times New Roman"/>
          <w:bdr w:val="none" w:sz="0" w:space="0" w:color="auto"/>
          <w:shd w:val="clear" w:color="auto" w:fill="FFFFFF"/>
          <w:lang w:val="it-IT"/>
        </w:rPr>
        <w:t xml:space="preserve">energy </w:t>
      </w:r>
      <w:r w:rsidR="00E52402">
        <w:rPr>
          <w:rFonts w:eastAsia="Times New Roman" w:cs="Times New Roman"/>
          <w:bdr w:val="none" w:sz="0" w:space="0" w:color="auto"/>
          <w:shd w:val="clear" w:color="auto" w:fill="FFFFFF"/>
          <w:lang w:val="it-IT"/>
        </w:rPr>
        <w:t xml:space="preserve">supply </w:t>
      </w:r>
      <w:r w:rsidR="004140EE" w:rsidRPr="00690F03">
        <w:rPr>
          <w:rFonts w:eastAsia="Times New Roman" w:cs="Times New Roman"/>
          <w:bdr w:val="none" w:sz="0" w:space="0" w:color="auto"/>
          <w:shd w:val="clear" w:color="auto" w:fill="FFFFFF"/>
          <w:lang w:val="it-IT"/>
        </w:rPr>
        <w:t xml:space="preserve">chain, from machines for cutting and harvesting woody biomass and agro-industrial </w:t>
      </w:r>
      <w:r w:rsidR="00E52402">
        <w:rPr>
          <w:rFonts w:eastAsia="Times New Roman" w:cs="Times New Roman"/>
          <w:bdr w:val="none" w:sz="0" w:space="0" w:color="auto"/>
          <w:shd w:val="clear" w:color="auto" w:fill="FFFFFF"/>
          <w:lang w:val="it-IT"/>
        </w:rPr>
        <w:t>waste</w:t>
      </w:r>
      <w:r w:rsidR="004140EE" w:rsidRPr="00690F03">
        <w:rPr>
          <w:rFonts w:eastAsia="Times New Roman" w:cs="Times New Roman"/>
          <w:bdr w:val="none" w:sz="0" w:space="0" w:color="auto"/>
          <w:shd w:val="clear" w:color="auto" w:fill="FFFFFF"/>
          <w:lang w:val="it-IT"/>
        </w:rPr>
        <w:t xml:space="preserve"> to systems for transporting material and converting by-products into energy. The issue of the use of renewable sources," explain FederUnacoma and ITABI</w:t>
      </w:r>
      <w:r w:rsidR="004140EE" w:rsidRPr="00690F03">
        <w:rPr>
          <w:rFonts w:eastAsia="Times New Roman" w:cs="Times New Roman"/>
          <w:bdr w:val="none" w:sz="0" w:space="0" w:color="auto"/>
          <w:shd w:val="clear" w:color="auto" w:fill="FFFFFF"/>
          <w:lang w:val="it-IT"/>
        </w:rPr>
        <w:t xml:space="preserve">A </w:t>
      </w:r>
      <w:r w:rsidR="00C16E54">
        <w:rPr>
          <w:rFonts w:eastAsia="Times New Roman" w:cs="Times New Roman"/>
          <w:bdr w:val="none" w:sz="0" w:space="0" w:color="auto"/>
          <w:shd w:val="clear" w:color="auto" w:fill="FFFFFF"/>
          <w:lang w:val="it-IT"/>
        </w:rPr>
        <w:t xml:space="preserve">(Italian Biomass Association), the </w:t>
      </w:r>
      <w:r w:rsidR="004140EE" w:rsidRPr="00690F03">
        <w:rPr>
          <w:rFonts w:eastAsia="Times New Roman" w:cs="Times New Roman"/>
          <w:bdr w:val="none" w:sz="0" w:space="0" w:color="auto"/>
          <w:shd w:val="clear" w:color="auto" w:fill="FFFFFF"/>
          <w:lang w:val="it-IT"/>
        </w:rPr>
        <w:t xml:space="preserve">organisers of the </w:t>
      </w:r>
      <w:r w:rsidR="00E52402">
        <w:rPr>
          <w:rFonts w:eastAsia="Times New Roman" w:cs="Times New Roman"/>
          <w:bdr w:val="none" w:sz="0" w:space="0" w:color="auto"/>
          <w:shd w:val="clear" w:color="auto" w:fill="FFFFFF"/>
          <w:lang w:val="it-IT"/>
        </w:rPr>
        <w:t>exhibition</w:t>
      </w:r>
      <w:r w:rsidR="00A770C2">
        <w:rPr>
          <w:rFonts w:eastAsia="Times New Roman" w:cs="Times New Roman"/>
          <w:bdr w:val="none" w:sz="0" w:space="0" w:color="auto"/>
          <w:shd w:val="clear" w:color="auto" w:fill="FFFFFF"/>
          <w:lang w:val="it-IT"/>
        </w:rPr>
        <w:t>, "</w:t>
      </w:r>
      <w:r w:rsidR="004140EE" w:rsidRPr="00690F03">
        <w:rPr>
          <w:rFonts w:eastAsia="Times New Roman" w:cs="Times New Roman"/>
          <w:bdr w:val="none" w:sz="0" w:space="0" w:color="auto"/>
          <w:shd w:val="clear" w:color="auto" w:fill="FFFFFF"/>
          <w:lang w:val="it-IT"/>
        </w:rPr>
        <w:t xml:space="preserve">is </w:t>
      </w:r>
      <w:r w:rsidR="004140EE" w:rsidRPr="00690F03">
        <w:rPr>
          <w:rFonts w:eastAsia="Times New Roman" w:cs="Times New Roman"/>
          <w:bdr w:val="none" w:sz="0" w:space="0" w:color="auto"/>
          <w:shd w:val="clear" w:color="auto" w:fill="FFFFFF"/>
          <w:lang w:val="it-IT"/>
        </w:rPr>
        <w:t>extreme</w:t>
      </w:r>
      <w:r w:rsidR="00E52402">
        <w:rPr>
          <w:rFonts w:eastAsia="Times New Roman" w:cs="Times New Roman"/>
          <w:bdr w:val="none" w:sz="0" w:space="0" w:color="auto"/>
          <w:shd w:val="clear" w:color="auto" w:fill="FFFFFF"/>
          <w:lang w:val="it-IT"/>
        </w:rPr>
        <w:t>ly</w:t>
      </w:r>
      <w:r w:rsidR="004140EE" w:rsidRPr="00690F03">
        <w:rPr>
          <w:rFonts w:eastAsia="Times New Roman" w:cs="Times New Roman"/>
          <w:bdr w:val="none" w:sz="0" w:space="0" w:color="auto"/>
          <w:shd w:val="clear" w:color="auto" w:fill="FFFFFF"/>
          <w:lang w:val="it-IT"/>
        </w:rPr>
        <w:t xml:space="preserve"> interest</w:t>
      </w:r>
      <w:r w:rsidR="00E52402">
        <w:rPr>
          <w:rFonts w:eastAsia="Times New Roman" w:cs="Times New Roman"/>
          <w:bdr w:val="none" w:sz="0" w:space="0" w:color="auto"/>
          <w:shd w:val="clear" w:color="auto" w:fill="FFFFFF"/>
          <w:lang w:val="it-IT"/>
        </w:rPr>
        <w:t>ing</w:t>
      </w:r>
      <w:r w:rsidR="004140EE" w:rsidRPr="00690F03">
        <w:rPr>
          <w:rFonts w:eastAsia="Times New Roman" w:cs="Times New Roman"/>
          <w:bdr w:val="none" w:sz="0" w:space="0" w:color="auto"/>
          <w:shd w:val="clear" w:color="auto" w:fill="FFFFFF"/>
          <w:lang w:val="it-IT"/>
        </w:rPr>
        <w:t xml:space="preserve"> today, also because of the importance it has </w:t>
      </w:r>
      <w:r w:rsidR="00E52402">
        <w:rPr>
          <w:rFonts w:eastAsia="Times New Roman" w:cs="Times New Roman"/>
          <w:bdr w:val="none" w:sz="0" w:space="0" w:color="auto"/>
          <w:shd w:val="clear" w:color="auto" w:fill="FFFFFF"/>
          <w:lang w:val="it-IT"/>
        </w:rPr>
        <w:t>taken on</w:t>
      </w:r>
      <w:r w:rsidR="004140EE" w:rsidRPr="00690F03">
        <w:rPr>
          <w:rFonts w:eastAsia="Times New Roman" w:cs="Times New Roman"/>
          <w:bdr w:val="none" w:sz="0" w:space="0" w:color="auto"/>
          <w:shd w:val="clear" w:color="auto" w:fill="FFFFFF"/>
          <w:lang w:val="it-IT"/>
        </w:rPr>
        <w:t xml:space="preserve"> in the European political agenda with the Green Deal and in the national agenda with the Recovery </w:t>
      </w:r>
      <w:r>
        <w:rPr>
          <w:rFonts w:eastAsia="Times New Roman" w:cs="Times New Roman"/>
          <w:bdr w:val="none" w:sz="0" w:space="0" w:color="auto"/>
          <w:shd w:val="clear" w:color="auto" w:fill="FFFFFF"/>
          <w:lang w:val="it-IT"/>
        </w:rPr>
        <w:t xml:space="preserve">and Resilience </w:t>
      </w:r>
      <w:r w:rsidR="004140EE" w:rsidRPr="00690F03">
        <w:rPr>
          <w:rFonts w:eastAsia="Times New Roman" w:cs="Times New Roman"/>
          <w:bdr w:val="none" w:sz="0" w:space="0" w:color="auto"/>
          <w:shd w:val="clear" w:color="auto" w:fill="FFFFFF"/>
          <w:lang w:val="it-IT"/>
        </w:rPr>
        <w:t xml:space="preserve">Plan </w:t>
      </w:r>
      <w:r w:rsidR="00C16E54">
        <w:rPr>
          <w:rFonts w:eastAsia="Times New Roman" w:cs="Times New Roman"/>
          <w:bdr w:val="none" w:sz="0" w:space="0" w:color="auto"/>
          <w:shd w:val="clear" w:color="auto" w:fill="FFFFFF"/>
          <w:lang w:val="it-IT"/>
        </w:rPr>
        <w:t xml:space="preserve">(PNRR). </w:t>
      </w:r>
      <w:r w:rsidR="004140EE" w:rsidRPr="00690F03">
        <w:rPr>
          <w:rFonts w:eastAsia="Times New Roman" w:cs="Times New Roman"/>
          <w:bdr w:val="none" w:sz="0" w:space="0" w:color="auto"/>
          <w:shd w:val="clear" w:color="auto" w:fill="FFFFFF"/>
          <w:lang w:val="it-IT"/>
        </w:rPr>
        <w:t xml:space="preserve">The latter </w:t>
      </w:r>
      <w:r w:rsidR="00E52402">
        <w:rPr>
          <w:rFonts w:eastAsia="Times New Roman" w:cs="Times New Roman"/>
          <w:bdr w:val="none" w:sz="0" w:space="0" w:color="auto"/>
          <w:shd w:val="clear" w:color="auto" w:fill="FFFFFF"/>
          <w:lang w:val="it-IT"/>
        </w:rPr>
        <w:t>includes</w:t>
      </w:r>
      <w:r w:rsidR="004140EE" w:rsidRPr="00690F03">
        <w:rPr>
          <w:rFonts w:eastAsia="Times New Roman" w:cs="Times New Roman"/>
          <w:bdr w:val="none" w:sz="0" w:space="0" w:color="auto"/>
          <w:shd w:val="clear" w:color="auto" w:fill="FFFFFF"/>
          <w:lang w:val="it-IT"/>
        </w:rPr>
        <w:t xml:space="preserve"> economic resources to encourage ecological transition through the </w:t>
      </w:r>
      <w:r w:rsidR="003C6A3B">
        <w:rPr>
          <w:rFonts w:eastAsia="Times New Roman" w:cs="Times New Roman"/>
          <w:bdr w:val="none" w:sz="0" w:space="0" w:color="auto"/>
          <w:shd w:val="clear" w:color="auto" w:fill="FFFFFF"/>
          <w:lang w:val="it-IT"/>
        </w:rPr>
        <w:t>decarbonisation of production and energy systems</w:t>
      </w:r>
      <w:r w:rsidR="004140EE" w:rsidRPr="00690F03">
        <w:rPr>
          <w:rFonts w:eastAsia="Times New Roman" w:cs="Times New Roman"/>
          <w:bdr w:val="none" w:sz="0" w:space="0" w:color="auto"/>
          <w:shd w:val="clear" w:color="auto" w:fill="FFFFFF"/>
          <w:lang w:val="it-IT"/>
        </w:rPr>
        <w:t xml:space="preserve">. EIMA 2021 is an opportunity not only to showcase the latest technologies for </w:t>
      </w:r>
      <w:r w:rsidR="00C16E54">
        <w:rPr>
          <w:rFonts w:eastAsia="Times New Roman" w:cs="Times New Roman"/>
          <w:bdr w:val="none" w:sz="0" w:space="0" w:color="auto"/>
          <w:shd w:val="clear" w:color="auto" w:fill="FFFFFF"/>
          <w:lang w:val="it-IT"/>
        </w:rPr>
        <w:t>these sectors</w:t>
      </w:r>
      <w:r w:rsidR="004140EE" w:rsidRPr="00690F03">
        <w:rPr>
          <w:rFonts w:eastAsia="Times New Roman" w:cs="Times New Roman"/>
          <w:bdr w:val="none" w:sz="0" w:space="0" w:color="auto"/>
          <w:shd w:val="clear" w:color="auto" w:fill="FFFFFF"/>
          <w:lang w:val="it-IT"/>
        </w:rPr>
        <w:t>, but also to illustr</w:t>
      </w:r>
      <w:r w:rsidR="004140EE" w:rsidRPr="00690F03">
        <w:rPr>
          <w:rFonts w:eastAsia="Times New Roman" w:cs="Times New Roman"/>
          <w:bdr w:val="none" w:sz="0" w:space="0" w:color="auto"/>
          <w:shd w:val="clear" w:color="auto" w:fill="FFFFFF"/>
          <w:lang w:val="it-IT"/>
        </w:rPr>
        <w:t>ate the results of specific research projects in which ITABIA is involved. During the five days of the event</w:t>
      </w:r>
      <w:r w:rsidR="00C16E54">
        <w:rPr>
          <w:rFonts w:eastAsia="Times New Roman" w:cs="Times New Roman"/>
          <w:bdr w:val="none" w:sz="0" w:space="0" w:color="auto"/>
          <w:shd w:val="clear" w:color="auto" w:fill="FFFFFF"/>
          <w:lang w:val="it-IT"/>
        </w:rPr>
        <w:t xml:space="preserve">, </w:t>
      </w:r>
      <w:r w:rsidR="004140EE" w:rsidRPr="00690F03">
        <w:rPr>
          <w:rFonts w:eastAsia="Times New Roman" w:cs="Times New Roman"/>
          <w:bdr w:val="none" w:sz="0" w:space="0" w:color="auto"/>
          <w:shd w:val="clear" w:color="auto" w:fill="FFFFFF"/>
          <w:lang w:val="it-IT"/>
        </w:rPr>
        <w:t xml:space="preserve">dedicated meetings will illustrate various </w:t>
      </w:r>
      <w:r w:rsidR="003C6A3B">
        <w:rPr>
          <w:rFonts w:eastAsia="Times New Roman" w:cs="Times New Roman"/>
          <w:bdr w:val="none" w:sz="0" w:space="0" w:color="auto"/>
          <w:shd w:val="clear" w:color="auto" w:fill="FFFFFF"/>
          <w:lang w:val="it-IT"/>
        </w:rPr>
        <w:t xml:space="preserve">European and national </w:t>
      </w:r>
      <w:r w:rsidR="004140EE" w:rsidRPr="00690F03">
        <w:rPr>
          <w:rFonts w:eastAsia="Times New Roman" w:cs="Times New Roman"/>
          <w:bdr w:val="none" w:sz="0" w:space="0" w:color="auto"/>
          <w:shd w:val="clear" w:color="auto" w:fill="FFFFFF"/>
          <w:lang w:val="it-IT"/>
        </w:rPr>
        <w:t xml:space="preserve">projects including BRANCHES </w:t>
      </w:r>
      <w:r w:rsidR="003C6A3B">
        <w:rPr>
          <w:rFonts w:eastAsia="Times New Roman" w:cs="Times New Roman"/>
          <w:bdr w:val="none" w:sz="0" w:space="0" w:color="auto"/>
          <w:shd w:val="clear" w:color="auto" w:fill="FFFFFF"/>
          <w:lang w:val="it-IT"/>
        </w:rPr>
        <w:t xml:space="preserve">(H2020) </w:t>
      </w:r>
      <w:r w:rsidR="004140EE" w:rsidRPr="00690F03">
        <w:rPr>
          <w:rFonts w:eastAsia="Times New Roman" w:cs="Times New Roman"/>
          <w:bdr w:val="none" w:sz="0" w:space="0" w:color="auto"/>
          <w:shd w:val="clear" w:color="auto" w:fill="FFFFFF"/>
          <w:lang w:val="it-IT"/>
        </w:rPr>
        <w:t xml:space="preserve">- </w:t>
      </w:r>
      <w:r w:rsidR="004140EE" w:rsidRPr="00690F03">
        <w:rPr>
          <w:rFonts w:eastAsia="Times New Roman" w:cs="Times New Roman"/>
          <w:bCs/>
          <w:bdr w:val="none" w:sz="0" w:space="0" w:color="auto"/>
          <w:shd w:val="clear" w:color="auto" w:fill="FFFFFF"/>
          <w:lang w:val="it-IT"/>
        </w:rPr>
        <w:t xml:space="preserve">aimed at making supply chains more efficient and creating new business opportunities in rural areas by strengthening the bio-economy sector - COBRAF </w:t>
      </w:r>
      <w:r w:rsidR="003C6A3B">
        <w:rPr>
          <w:rFonts w:eastAsia="Times New Roman" w:cs="Times New Roman"/>
          <w:bCs/>
          <w:bdr w:val="none" w:sz="0" w:space="0" w:color="auto"/>
          <w:shd w:val="clear" w:color="auto" w:fill="FFFFFF"/>
          <w:lang w:val="it-IT"/>
        </w:rPr>
        <w:t>(PSR)</w:t>
      </w:r>
      <w:r w:rsidR="00D134AB">
        <w:rPr>
          <w:rFonts w:eastAsia="Times New Roman" w:cs="Times New Roman"/>
          <w:bCs/>
          <w:bdr w:val="none" w:sz="0" w:space="0" w:color="auto"/>
          <w:shd w:val="clear" w:color="auto" w:fill="FFFFFF"/>
          <w:lang w:val="it-IT"/>
        </w:rPr>
        <w:t xml:space="preserve">, </w:t>
      </w:r>
      <w:r w:rsidR="004140EE" w:rsidRPr="00690F03">
        <w:rPr>
          <w:rFonts w:eastAsia="Times New Roman" w:cs="Times New Roman"/>
          <w:bCs/>
          <w:bdr w:val="none" w:sz="0" w:space="0" w:color="auto"/>
          <w:shd w:val="clear" w:color="auto" w:fill="FFFFFF"/>
          <w:lang w:val="it-IT"/>
        </w:rPr>
        <w:t xml:space="preserve">which aims </w:t>
      </w:r>
      <w:r w:rsidR="004140EE" w:rsidRPr="00690F03">
        <w:rPr>
          <w:rFonts w:eastAsia="MS Mincho" w:cs="Times New Roman"/>
          <w:bdr w:val="none" w:sz="0" w:space="0" w:color="auto"/>
          <w:lang w:val="it-IT"/>
        </w:rPr>
        <w:t xml:space="preserve">to develop a system of biorefineries </w:t>
      </w:r>
      <w:r w:rsidR="003C6A3B">
        <w:rPr>
          <w:rFonts w:eastAsia="MS Mincho" w:cs="Times New Roman"/>
          <w:bdr w:val="none" w:sz="0" w:space="0" w:color="auto"/>
          <w:lang w:val="it-IT"/>
        </w:rPr>
        <w:t xml:space="preserve">based on </w:t>
      </w:r>
      <w:r w:rsidR="004140EE" w:rsidRPr="00690F03">
        <w:rPr>
          <w:rFonts w:eastAsia="MS Mincho" w:cs="Times New Roman"/>
          <w:bdr w:val="none" w:sz="0" w:space="0" w:color="auto"/>
          <w:lang w:val="it-IT"/>
        </w:rPr>
        <w:t xml:space="preserve">oilseed </w:t>
      </w:r>
      <w:r w:rsidR="003C6A3B">
        <w:rPr>
          <w:rFonts w:eastAsia="MS Mincho" w:cs="Times New Roman"/>
          <w:bdr w:val="none" w:sz="0" w:space="0" w:color="auto"/>
          <w:lang w:val="it-IT"/>
        </w:rPr>
        <w:t xml:space="preserve">crops in </w:t>
      </w:r>
      <w:r w:rsidR="004140EE" w:rsidRPr="00690F03">
        <w:rPr>
          <w:rFonts w:eastAsia="MS Mincho" w:cs="Times New Roman"/>
          <w:bdr w:val="none" w:sz="0" w:space="0" w:color="auto"/>
          <w:lang w:val="it-IT"/>
        </w:rPr>
        <w:t xml:space="preserve">the </w:t>
      </w:r>
      <w:r w:rsidR="00E52402" w:rsidRPr="00690F03">
        <w:rPr>
          <w:rFonts w:eastAsia="MS Mincho" w:cs="Times New Roman"/>
          <w:bdr w:val="none" w:sz="0" w:space="0" w:color="auto"/>
          <w:lang w:val="it-IT"/>
        </w:rPr>
        <w:t xml:space="preserve">Tuscany </w:t>
      </w:r>
      <w:r w:rsidR="004140EE" w:rsidRPr="00690F03">
        <w:rPr>
          <w:rFonts w:eastAsia="MS Mincho" w:cs="Times New Roman"/>
          <w:bdr w:val="none" w:sz="0" w:space="0" w:color="auto"/>
          <w:lang w:val="it-IT"/>
        </w:rPr>
        <w:t xml:space="preserve">Region </w:t>
      </w:r>
      <w:r w:rsidR="004B1A0F">
        <w:rPr>
          <w:rFonts w:eastAsia="MS Mincho" w:cs="Times New Roman"/>
          <w:bdr w:val="none" w:sz="0" w:space="0" w:color="auto"/>
          <w:lang w:val="it-IT"/>
        </w:rPr>
        <w:t>- and Capraia Smart Island, an open-air circular economy</w:t>
      </w:r>
      <w:r w:rsidR="00E52402" w:rsidRPr="00E52402">
        <w:rPr>
          <w:rFonts w:eastAsia="MS Mincho" w:cs="Times New Roman"/>
          <w:bdr w:val="none" w:sz="0" w:space="0" w:color="auto"/>
          <w:lang w:val="it-IT"/>
        </w:rPr>
        <w:t xml:space="preserve"> </w:t>
      </w:r>
      <w:r w:rsidR="00E52402">
        <w:rPr>
          <w:rFonts w:eastAsia="MS Mincho" w:cs="Times New Roman"/>
          <w:bdr w:val="none" w:sz="0" w:space="0" w:color="auto"/>
          <w:lang w:val="it-IT"/>
        </w:rPr>
        <w:t>laboratory</w:t>
      </w:r>
      <w:r w:rsidR="004B1A0F">
        <w:rPr>
          <w:rFonts w:eastAsia="MS Mincho" w:cs="Times New Roman"/>
          <w:bdr w:val="none" w:sz="0" w:space="0" w:color="auto"/>
          <w:lang w:val="it-IT"/>
        </w:rPr>
        <w:t xml:space="preserve">. </w:t>
      </w:r>
      <w:r w:rsidR="004140EE" w:rsidRPr="00690F03">
        <w:rPr>
          <w:rFonts w:eastAsia="MS Mincho" w:cs="Times New Roman"/>
          <w:bCs/>
          <w:bdr w:val="none" w:sz="0" w:space="0" w:color="auto"/>
          <w:lang w:val="it-IT"/>
        </w:rPr>
        <w:t xml:space="preserve">EIMA Energy and all related events are organised in such a way as to guarantee the highest standards of </w:t>
      </w:r>
      <w:r w:rsidR="00D134AB">
        <w:rPr>
          <w:rFonts w:eastAsia="MS Mincho" w:cs="Times New Roman"/>
          <w:bCs/>
          <w:bdr w:val="none" w:sz="0" w:space="0" w:color="auto"/>
          <w:lang w:val="it-IT"/>
        </w:rPr>
        <w:t xml:space="preserve">health and </w:t>
      </w:r>
      <w:r w:rsidR="004140EE" w:rsidRPr="00690F03">
        <w:rPr>
          <w:rFonts w:eastAsia="MS Mincho" w:cs="Times New Roman"/>
          <w:bCs/>
          <w:bdr w:val="none" w:sz="0" w:space="0" w:color="auto"/>
          <w:lang w:val="it-IT"/>
        </w:rPr>
        <w:t xml:space="preserve">safety, even in the outdoor areas. In particular," explain the </w:t>
      </w:r>
      <w:r w:rsidR="00E52402" w:rsidRPr="00690F03">
        <w:rPr>
          <w:rFonts w:eastAsia="MS Mincho" w:cs="Times New Roman"/>
          <w:bCs/>
          <w:bdr w:val="none" w:sz="0" w:space="0" w:color="auto"/>
          <w:lang w:val="it-IT"/>
        </w:rPr>
        <w:t>FederUnacoma</w:t>
      </w:r>
      <w:r w:rsidR="00E52402" w:rsidRPr="00690F03">
        <w:rPr>
          <w:rFonts w:eastAsia="MS Mincho" w:cs="Times New Roman"/>
          <w:bCs/>
          <w:bdr w:val="none" w:sz="0" w:space="0" w:color="auto"/>
          <w:lang w:val="it-IT"/>
        </w:rPr>
        <w:t xml:space="preserve"> </w:t>
      </w:r>
      <w:r w:rsidR="004140EE" w:rsidRPr="00690F03">
        <w:rPr>
          <w:rFonts w:eastAsia="MS Mincho" w:cs="Times New Roman"/>
          <w:bCs/>
          <w:bdr w:val="none" w:sz="0" w:space="0" w:color="auto"/>
          <w:lang w:val="it-IT"/>
        </w:rPr>
        <w:t>organisers</w:t>
      </w:r>
      <w:r w:rsidR="004140EE" w:rsidRPr="00690F03">
        <w:rPr>
          <w:rFonts w:eastAsia="MS Mincho" w:cs="Times New Roman"/>
          <w:bCs/>
          <w:bdr w:val="none" w:sz="0" w:space="0" w:color="auto"/>
          <w:lang w:val="it-IT"/>
        </w:rPr>
        <w:t xml:space="preserve">, "the frequency and duration of demonstrations will be </w:t>
      </w:r>
      <w:r w:rsidR="00E52402">
        <w:rPr>
          <w:rFonts w:eastAsia="MS Mincho" w:cs="Times New Roman"/>
          <w:bCs/>
          <w:bdr w:val="none" w:sz="0" w:space="0" w:color="auto"/>
          <w:lang w:val="it-IT"/>
        </w:rPr>
        <w:t>scheduled</w:t>
      </w:r>
      <w:r w:rsidR="004140EE" w:rsidRPr="00690F03">
        <w:rPr>
          <w:rFonts w:eastAsia="MS Mincho" w:cs="Times New Roman"/>
          <w:bCs/>
          <w:bdr w:val="none" w:sz="0" w:space="0" w:color="auto"/>
          <w:lang w:val="it-IT"/>
        </w:rPr>
        <w:t xml:space="preserve"> to avoid any possible crowding.</w:t>
      </w:r>
    </w:p>
    <w:p w14:paraId="6C3A7BA4" w14:textId="77777777" w:rsidR="00D134AB" w:rsidRDefault="00D134AB" w:rsidP="00D134A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cs="Times New Roman"/>
          <w:bCs/>
          <w:bdr w:val="none" w:sz="0" w:space="0" w:color="auto"/>
          <w:lang w:val="it-IT"/>
        </w:rPr>
      </w:pPr>
    </w:p>
    <w:p w14:paraId="1AA63B4A" w14:textId="77777777" w:rsidR="00883DB0" w:rsidRDefault="004140EE">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lang w:val="it-IT"/>
        </w:rPr>
      </w:pPr>
      <w:r>
        <w:rPr>
          <w:rFonts w:cs="Times New Roman"/>
          <w:b/>
          <w:lang w:val="it-IT"/>
        </w:rPr>
        <w:t>Rome</w:t>
      </w:r>
      <w:r w:rsidR="003A5287" w:rsidRPr="003A5287">
        <w:rPr>
          <w:rFonts w:cs="Times New Roman"/>
          <w:b/>
          <w:lang w:val="it-IT"/>
        </w:rPr>
        <w:t xml:space="preserve">, </w:t>
      </w:r>
      <w:r w:rsidR="00690F03">
        <w:rPr>
          <w:rFonts w:cs="Times New Roman"/>
          <w:b/>
          <w:lang w:val="it-IT"/>
        </w:rPr>
        <w:t xml:space="preserve">7 September </w:t>
      </w:r>
      <w:r w:rsidR="00A734CB">
        <w:rPr>
          <w:rFonts w:cs="Times New Roman"/>
          <w:b/>
          <w:lang w:val="it-IT"/>
        </w:rPr>
        <w:t xml:space="preserve">2021 </w:t>
      </w:r>
    </w:p>
    <w:p w14:paraId="763D5155" w14:textId="77777777" w:rsidR="00803B1C" w:rsidRDefault="00803B1C" w:rsidP="007609F5">
      <w:pPr>
        <w:jc w:val="both"/>
        <w:rPr>
          <w:rFonts w:cs="Times New Roman"/>
          <w:b/>
          <w:lang w:val="it-IT"/>
        </w:rPr>
      </w:pPr>
    </w:p>
    <w:p w14:paraId="296626B6" w14:textId="77777777" w:rsidR="00803B1C" w:rsidRPr="003A5287" w:rsidRDefault="00FE2A97" w:rsidP="007609F5">
      <w:pPr>
        <w:jc w:val="both"/>
        <w:rPr>
          <w:rFonts w:cs="Times New Roman"/>
          <w:b/>
          <w:i/>
          <w:lang w:val="it-IT"/>
        </w:rPr>
      </w:pPr>
      <w:r>
        <w:rPr>
          <w:rFonts w:cs="Times New Roman"/>
          <w:b/>
          <w:lang w:val="it-IT"/>
        </w:rPr>
        <w:t xml:space="preserve"> </w:t>
      </w:r>
    </w:p>
    <w:p w14:paraId="4EE7DF45" w14:textId="77777777" w:rsidR="008553FB" w:rsidRPr="00FE2A97" w:rsidRDefault="004140EE" w:rsidP="00FE2A97">
      <w:pPr>
        <w:tabs>
          <w:tab w:val="left" w:pos="3090"/>
        </w:tabs>
        <w:jc w:val="both"/>
        <w:rPr>
          <w:lang w:val="it-IT"/>
        </w:rPr>
      </w:pPr>
      <w:hyperlink r:id="rId7" w:history="1"/>
      <w:r w:rsidR="0050493A">
        <w:rPr>
          <w:rStyle w:val="Hyperlink"/>
          <w:lang w:val="it-IT"/>
        </w:rPr>
        <w:t xml:space="preserve"> </w:t>
      </w:r>
      <w:r w:rsidR="003A5287">
        <w:rPr>
          <w:lang w:val="it-IT"/>
        </w:rPr>
        <w:tab/>
      </w:r>
    </w:p>
    <w:sectPr w:rsidR="008553FB" w:rsidRPr="00FE2A97"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CF6AB" w14:textId="77777777" w:rsidR="004140EE" w:rsidRDefault="004140EE">
      <w:r>
        <w:separator/>
      </w:r>
    </w:p>
  </w:endnote>
  <w:endnote w:type="continuationSeparator" w:id="0">
    <w:p w14:paraId="19AE0D98" w14:textId="77777777" w:rsidR="004140EE" w:rsidRDefault="0041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9279" w14:textId="77777777" w:rsidR="004140EE" w:rsidRDefault="004140EE">
      <w:r>
        <w:separator/>
      </w:r>
    </w:p>
  </w:footnote>
  <w:footnote w:type="continuationSeparator" w:id="0">
    <w:p w14:paraId="349467B0" w14:textId="77777777" w:rsidR="004140EE" w:rsidRDefault="0041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D046" w14:textId="77777777" w:rsidR="00883DB0" w:rsidRDefault="004140EE">
    <w:pPr>
      <w:pStyle w:val="Header"/>
      <w:tabs>
        <w:tab w:val="clear" w:pos="9638"/>
        <w:tab w:val="right" w:pos="7485"/>
      </w:tabs>
    </w:pPr>
    <w:sdt>
      <w:sdtPr>
        <w:id w:val="-1786807496"/>
        <w:docPartObj>
          <w:docPartGallery w:val="Page Numbers (Margins)"/>
          <w:docPartUnique/>
        </w:docPartObj>
      </w:sdtPr>
      <w:sdtEndPr/>
      <w:sdtContent>
        <w:r>
          <w:rPr>
            <w:noProof/>
          </w:rPr>
          <w:pict w14:anchorId="73CB799E">
            <v:group id="Gruppo 3" o:spid="_x0000_s2051"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cAVTAMAAN8KAAAOAAAAZHJzL2Uyb0RvYy54bWzUVttu2zAMfR+wfxD0vjpOnMQ16hRd2gYD&#13;&#10;urVAuw9QbPmC2ZImKXG6rx8l2c6lHZZ164a9GJQo0uQhD6Wz801doTWVquQsxv7JACPKEp6WLI/x&#13;&#10;54frdyFGShOWkoozGuNHqvD57O2bs0ZEdMgLXqVUInDCVNSIGBdai8jzVFLQmqgTLigDZcZlTTQs&#13;&#10;Ze6lkjTgva684WAw8RouUyF5QpWC3UunxDPrP8toom+zTFGNqhhDbNp+pf0uzdebnZEol0QUZdKG&#13;&#10;QV4QRU1KBj/tXV0STdBKlk9c1WUiueKZPkl47fEsKxNqc4Bs/MFBNgvJV8LmkkdNLnqYANoDnF7s&#13;&#10;Nvm0vpOoTGM8woiRGkq0kCshOBoZbBqRR3BkIcW9uJMuQRBvePJFgdo71Jt17g6jZfORp+CPrDS3&#13;&#10;2GwyWRsXkDXa2BI89iWgG40S2AzCcOSPMUpANRxNg9O2REkBdTRWk/AUI1COhuOxq15SXLXG0wno&#13;&#10;jCUYGp1HIvdPG2cbl0kKek1t4VS/B+d9QQS1VVIGqxbOoIPzwaT2nm/Q1HeI2lMGTqQ3sA+ssego&#13;&#10;hypifF4QltMLKXlTUJJCeNYSkuhNXRLKOPkZzFvAJrakJOqw3sI1sSj3cJFISKUXlNfICDGWwCMb&#13;&#10;JFnfKO2Q7Y6YijJ+XVYV7JOoYnsb4NPs2NhNuC5wvVlu4LRJaMnTR8hCckdNGCUgFFx+w6gBWsZY&#13;&#10;fV0RSTGqPjBAwnC4E2QnLDuBsARMY5xoiZFbzLVj+0rIMi/At0Ob8Qtoy6y0yWzjaCOF7jDRtb3s&#13;&#10;xG1poT07pgA/0XT42kwJw8lBz3clNI2+2/Ek6oniB2OgNJDBD8KRDdEoO6ocGva1/wdUgeQcnrdr&#13;&#10;UqFpO3h2ep1Er0WO50D6EbY9RE/oQauqFMrMABIdwxDUwBwbjQeO97wqU0MfY61kvpxXEgEQMQ6D&#13;&#10;i+F80g4ytXsM7gWWWrqZAXHVypqUlZOfZ90vUu3UD4KebsF4OoSFo1yrcbRrNR319J8g3l+Yz9P9&#13;&#10;prP3xd6Afc2mmwx7ZraXWNd0/sB3hDaCG7TdtdkN3HYmH9F0ez1zZGsdNb//l07aDrP2rQKvKPss&#13;&#10;aF985pm2u7antu/S2XcAAAD//wMAUEsDBBQABgAIAAAAIQAc5YS33wAAAAgBAAAPAAAAZHJzL2Rv&#13;&#10;d25yZXYueG1sTI9BS8NAEIXvgv9hGcGb3VSl0TSbUhRRD0WMSultm51uotnZkN2m6b939KKXB8Pj&#13;&#10;vXlfvhhdKwbsQ+NJwXSSgECqvGnIKnh/e7i4ARGiJqNbT6jgiAEWxelJrjPjD/SKQxmt4BIKmVZQ&#13;&#10;x9hlUoaqRqfDxHdI7O1873Tks7fS9PrA5a6Vl0kyk043xB9q3eFdjdVXuXcKVmmFTy/Lz9I8Px7D&#13;&#10;sFnZj3FtlTo/G+/nLMs5iIhj/EvADwPvh4KHbf2eTBCtAqaJv8peOrsFsVVwlV6DLHL5H6D4BgAA&#13;&#10;//8DAFBLAQItABQABgAIAAAAIQC2gziS/gAAAOEBAAATAAAAAAAAAAAAAAAAAAAAAABbQ29udGVu&#13;&#10;dF9UeXBlc10ueG1sUEsBAi0AFAAGAAgAAAAhADj9If/WAAAAlAEAAAsAAAAAAAAAAAAAAAAALwEA&#13;&#10;AF9yZWxzLy5yZWxzUEsBAi0AFAAGAAgAAAAhABr1wBVMAwAA3woAAA4AAAAAAAAAAAAAAAAALgIA&#13;&#10;AGRycy9lMm9Eb2MueG1sUEsBAi0AFAAGAAgAAAAhABzlhLffAAAACAEAAA8AAAAAAAAAAAAAAAAA&#13;&#10;pgUAAGRycy9kb3ducmV2LnhtbFBLBQYAAAAABAAEAPMAAACyBgAAAAA=&#13;&#10;" o:allowincell="f">
              <v:shapetype id="_x0000_t202" coordsize="21600,21600" o:spt="202" path="m,l,21600r21600,l21600,xe">
                <v:stroke joinstyle="miter"/>
                <v:path gradientshapeok="t" o:connecttype="rect"/>
              </v:shapetype>
              <v:shape id="Text Box 71" o:spid="_x0000_s2052" type="#_x0000_t202" style="position:absolute;left:689;top:3263;width:769;height:3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8xDxQAAAN8AAAAPAAAAZHJzL2Rvd25yZXYueG1sRI/NisJA&#13;&#10;EITvgu8wtOBFzGRlEYmO4g+6e/EQ9QGaTOcHMz0hM6vRp3cWBC8FRVFfUYtVZ2pxo9ZVlhV8RTEI&#13;&#10;4szqigsFl/N+PAPhPLLG2jIpeJCD1bLfW2Ci7Z1Tup18IQKEXYIKSu+bREqXlWTQRbYhDlluW4M+&#13;&#10;2LaQusV7gJtaTuJ4Kg1WHBZKbGhbUnY9/RkFtE7t83h1B5NudttDXjGN5I9Sw0G3mwdZz0F46vyn&#13;&#10;8Ub8agXf8P8nfAG5fAEAAP//AwBQSwECLQAUAAYACAAAACEA2+H2y+4AAACFAQAAEwAAAAAAAAAA&#13;&#10;AAAAAAAAAAAAW0NvbnRlbnRfVHlwZXNdLnhtbFBLAQItABQABgAIAAAAIQBa9CxbvwAAABUBAAAL&#13;&#10;AAAAAAAAAAAAAAAAAB8BAABfcmVscy8ucmVsc1BLAQItABQABgAIAAAAIQDNd8xDxQAAAN8AAAAP&#13;&#10;AAAAAAAAAAAAAAAAAAcCAABkcnMvZG93bnJldi54bWxQSwUGAAAAAAMAAwC3AAAA+QIAAAAA&#13;&#10;" filled="f" stroked="f">
                <v:textbox inset="0,0,0,0">
                  <w:txbxContent>
                    <w:p w14:paraId="05FAF57D" w14:textId="77777777" w:rsidR="00883DB0" w:rsidRDefault="004140EE">
                      <w:pPr>
                        <w:pStyle w:val="Header"/>
                        <w:jc w:val="center"/>
                      </w:pPr>
                      <w:r>
                        <w:rPr>
                          <w:color w:val="auto"/>
                          <w:sz w:val="22"/>
                          <w:szCs w:val="22"/>
                        </w:rPr>
                        <w:fldChar w:fldCharType="begin"/>
                      </w:r>
                      <w:r w:rsidR="007E7D8A">
                        <w:instrText>PAGE    \* MERGEFORMAT</w:instrText>
                      </w:r>
                      <w:r>
                        <w:rPr>
                          <w:color w:val="auto"/>
                          <w:sz w:val="22"/>
                          <w:szCs w:val="22"/>
                        </w:rPr>
                        <w:fldChar w:fldCharType="separate"/>
                      </w:r>
                      <w:r w:rsidR="004B1A0F" w:rsidRPr="004B1A0F">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3" style="position:absolute;left:886;top:3255;width:374;height:374" coordorigin="1453,14832" coordsize="374,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Oval 73" o:spid="_x0000_s2054" style="position:absolute;left:1453;top:14832;width:374;height:3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X2fwwAAAN8AAAAPAAAAZHJzL2Rvd25yZXYueG1sRI89ywIx&#13;&#10;EIR7wf8QVrARzb0WKqdRxBfBxsKPwnK5rJfDy+ZIop7/3giCzcCwzDM7i1Vra/EgHyrHCv5GGQji&#13;&#10;wumKSwXn03Y4AxEissbaMSl4UYDVsttZYK7dkw/0OMZSJAiHHBWYGJtcylAYshhGriFOt6vzFmOy&#13;&#10;vpTa4zPBbS3HWTaRFitODQYb2hgqbse7TW9cgguXXXHH6XlsBrPWl3s/Varfa//nSdZzEJHa+Et8&#13;&#10;ETutYAKfPQkCcvkGAAD//wMAUEsBAi0AFAAGAAgAAAAhANvh9svuAAAAhQEAABMAAAAAAAAAAAAA&#13;&#10;AAAAAAAAAFtDb250ZW50X1R5cGVzXS54bWxQSwECLQAUAAYACAAAACEAWvQsW78AAAAVAQAACwAA&#13;&#10;AAAAAAAAAAAAAAAfAQAAX3JlbHMvLnJlbHNQSwECLQAUAAYACAAAACEAsn19n8MAAADfAAAADwAA&#13;&#10;AAAAAAAAAAAAAAAHAgAAZHJzL2Rvd25yZXYueG1sUEsFBgAAAAADAAMAtwAAAPcCAAAAAA==&#13;&#10;" filled="f" strokecolor="#84a2c6" strokeweight=".5pt"/>
                <v:oval id="Oval 74" o:spid="_x0000_s2055" style="position:absolute;left:1462;top:14835;width:101;height:1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rZyxQAAAN8AAAAPAAAAZHJzL2Rvd25yZXYueG1sRI9Pi8Iw&#13;&#10;FMTvC36H8ARva6oHV6pp8Q8uXq324O3ZPNti81KabK3f3iws7GVgGOY3zDodTCN66lxtWcFsGoEg&#13;&#10;LqyuuVRwOR8+lyCcR9bYWCYFL3KQJqOPNcbaPvlEfeZLESDsYlRQed/GUrqiIoNualvikN1tZ9AH&#13;&#10;25VSd/gMcNPIeRQtpMGaw0KFLe0qKh7Zj1FQf9tZfthmJ3ftFzu5aW5bm9+UmoyH/SrIZgXC0+D/&#13;&#10;G3+Io1bwBb9/wheQyRsAAP//AwBQSwECLQAUAAYACAAAACEA2+H2y+4AAACFAQAAEwAAAAAAAAAA&#13;&#10;AAAAAAAAAAAAW0NvbnRlbnRfVHlwZXNdLnhtbFBLAQItABQABgAIAAAAIQBa9CxbvwAAABUBAAAL&#13;&#10;AAAAAAAAAAAAAAAAAB8BAABfcmVscy8ucmVsc1BLAQItABQABgAIAAAAIQCXhrZyxQAAAN8AAAAP&#13;&#10;AAAAAAAAAAAAAAAAAAcCAABkcnMvZG93bnJldi54bWxQSwUGAAAAAAMAAwC3AAAA+QIAAAAA&#13;&#10;" fillcolor="#84a2c6" stroked="f"/>
              </v:group>
              <w10:wrap anchorx="margin" anchory="page"/>
            </v:group>
          </w:pict>
        </w:r>
      </w:sdtContent>
    </w:sdt>
    <w:r>
      <w:rPr>
        <w:noProof/>
      </w:rPr>
      <w:pict w14:anchorId="46F49D1A">
        <v:roundrect id="AutoShape 2" o:spid="_x0000_s2050"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E94EgIAAA4EAAAOAAAAZHJzL2Uyb0RvYy54bWysU1GP0zAMfkfiP0R5Z23HtuOqdafTTkNI&#13;&#10;B5w4+AFZkq6FNA5Otm78epy0GwPeEH2I6tj+bH+fs7w7doYdNPoWbMWLSc6ZthJUa3cV//J58+oN&#13;&#10;Zz4Iq4QBqyt+0p7frV6+WPau1FNowCiNjECsL3tX8SYEV2aZl43uhJ+A05acNWAnApm4yxSKntA7&#13;&#10;k03zfJH1gMohSO093T4MTr5K+HWtZfhY114HZipOvYV0Yjq38cxWS1HuULimlWMb4h+66ERrqegF&#13;&#10;6kEEwfbY/gXVtRLBQx0mEroM6rqVOs1A0xT5H9M8N8LpNAuR492FJv//YOWHwxOyVlV8ypkVHUl0&#13;&#10;vw+QKrNppKd3vqSoZ/eEcUDvHkF+88zCuhF2p+8RoW+0UNRUEeOz3xKi4SmVbfv3oAhdEHpi6lhj&#13;&#10;FwGJA3ZMgpwuguhjYJIub+bzxTwn3ST5inxx+3pGViwiynO+Qx/eauhY/Kk4wt6qT6R7KiIOjz4k&#13;&#10;XdQ4nVBfOas7QyofhGG0QxfEMZiwz5hpYDCt2rTGJAN327VBRqkV36RvbMdfhxkbgy3EtKHbeJOY&#13;&#10;iWQMpG5BnYgYhGEp6RHRTwP4g7OeFrLi/vteoObMvLNE7m0xm8UNTsZsfjMlA68922uPsJKgKh44&#13;&#10;G37XYdj6vcN211ClIhFkIcpdt+Gs3NDV2CwtXeJ6fCBxq6/tFPXrGa9+AgAA//8DAFBLAwQUAAYA&#13;&#10;CAAAACEA+gosAt8AAAAMAQAADwAAAGRycy9kb3ducmV2LnhtbExPQU7DMBC8I/EHa5G4UTuIRG0a&#13;&#10;pwpUiANSpRYOHN14G0fEdrDdNvyeLRe4jHY0mtmZajXZgZ0wxN47CdlMAEPXet27TsL72/PdHFhM&#13;&#10;ymk1eIcSvjHCqr6+qlSp/dlt8bRLHaMQF0slwaQ0lpzH1qBVceZHdKQdfLAqEQ0d10GdKdwO/F6I&#13;&#10;glvVO/pg1IhPBtvP3dFKeGw267xZvHz0h6+82JjuNcuLIOXtzbReEjRLYAmn9OeAywbqDzUV2/uj&#13;&#10;05ENEmhN+sWLli0E8T1dxfxBAK8r/n9E/QMAAP//AwBQSwECLQAUAAYACAAAACEAtoM4kv4AAADh&#13;&#10;AQAAEwAAAAAAAAAAAAAAAAAAAAAAW0NvbnRlbnRfVHlwZXNdLnhtbFBLAQItABQABgAIAAAAIQA4&#13;&#10;/SH/1gAAAJQBAAALAAAAAAAAAAAAAAAAAC8BAABfcmVscy8ucmVsc1BLAQItABQABgAIAAAAIQDW&#13;&#10;ME94EgIAAA4EAAAOAAAAAAAAAAAAAAAAAC4CAABkcnMvZTJvRG9jLnhtbFBLAQItABQABgAIAAAA&#13;&#10;IQD6CiwC3wAAAAwBAAAPAAAAAAAAAAAAAAAAAGwEAABkcnMvZG93bnJldi54bWxQSwUGAAAAAAQA&#13;&#10;BADzAAAAeAUAAAAA&#13;&#10;" stroked="f">
          <w10:wrap anchorx="page" anchory="page"/>
        </v:roundrect>
      </w:pict>
    </w:r>
    <w:r w:rsidR="00097B12">
      <w:rPr>
        <w:noProof/>
        <w:lang w:val="it-IT"/>
      </w:rPr>
      <w:drawing>
        <wp:anchor distT="152400" distB="152400" distL="152400" distR="152400" simplePos="0" relativeHeight="251659264" behindDoc="1" locked="0" layoutInCell="1" allowOverlap="1" wp14:anchorId="3220FF57" wp14:editId="36F0725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pict w14:anchorId="1278AC43">
        <v:rect id="officeArt object" o:spid="_x0000_s2049"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cTMAAIAAPEDAAAOAAAAZHJzL2Uyb0RvYy54bWysU8GO0zAQvSPxD5bvNG3ZdiFquqq6KkJa&#13;&#10;YKWFD3AcJzE4HjN2m5SvZ+xkS4EbwgfLY8+8efNmvLkbOsNOCr0GW/DFbM6ZshIqbZuCf/l8ePWG&#13;&#10;Mx+ErYQBqwp+Vp7fbV++2PQuV0towVQKGYFYn/eu4G0ILs8yL1vVCT8Dpyw91oCdCGRik1UoekLv&#13;&#10;TLacz9dZD1g5BKm8p9v78ZFvE35dKxk+1bVXgZmCE7eQdkx7GfdsuxF5g8K1Wk40xD+w6IS2lPQC&#13;&#10;dS+CYEfUf0F1WiJ4qMNMQpdBXWupUg1UzWL+RzVPrXAq1ULieHeRyf8/WPnx9IhMV9Q7zqzoqEUj&#13;&#10;qR0GBuVXEjBq1Dufk+uTe8RYpXcPIL95ZmHfCtuoHSL0rRIVMVtE/+y3gGh4CmVl/wEqSiGOAZJc&#13;&#10;Q41dBKScbEhdOV+6oobAJF2ubm/WtyvOJD29Xr5drVcpg8ifgx368E5Bx+Kh4Bg5R1BxevAhkhH5&#13;&#10;s0siD0ZXB21MMrAp9wbZSdCAHNKa0P21m7HR2UIMGxHjTaoyFjYKFIZymKScJCuhOlPZCOPc0T+h&#13;&#10;Qwv4g7OeZq7g/vtRoOLMvLck3c3qdhmH9NrAa6O8NoSVBFXwwNl43IdxsI8OddNSpkWSwcKO5K51&#13;&#10;kiK2YmQ10ae5SgpNfyAO7rWdvH791O1PAAAA//8DAFBLAwQUAAYACAAAACEAXa9XqecAAAASAQAA&#13;&#10;DwAAAGRycy9kb3ducmV2LnhtbEyPQU/DMAyF70j8h8hIXNCWdKiwdk2nCYTEASExBoJb1pi2onGq&#13;&#10;Jts6fj3eCS6WbD8/v69Yjq4TexxC60lDMlUgkCpvW6o1bF4fJnMQIRqypvOEGo4YYFmenxUmt/5A&#13;&#10;L7hfx1qwCYXcaGhi7HMpQ9WgM2HqeyTeffnBmcjtUEs7mAObu07OlLqRzrTEHxrT412D1fd65zQ8&#13;&#10;ZXb2ltbv9OM+n6+qRn2s6Pio9eXFeL/gslqAiDjGvws4MXB+KDnY1u/IBtFxr7IsZa2GuUqY5CRJ&#13;&#10;MsWQWx6l17cgy0L+Ryl/AQAA//8DAFBLAQItABQABgAIAAAAIQC2gziS/gAAAOEBAAATAAAAAAAA&#13;&#10;AAAAAAAAAAAAAABbQ29udGVudF9UeXBlc10ueG1sUEsBAi0AFAAGAAgAAAAhADj9If/WAAAAlAEA&#13;&#10;AAsAAAAAAAAAAAAAAAAALwEAAF9yZWxzLy5yZWxzUEsBAi0AFAAGAAgAAAAhAIWVxMwAAgAA8QMA&#13;&#10;AA4AAAAAAAAAAAAAAAAALgIAAGRycy9lMm9Eb2MueG1sUEsBAi0AFAAGAAgAAAAhAF2vV6nnAAAA&#13;&#10;EgEAAA8AAAAAAAAAAAAAAAAAWgQAAGRycy9kb3ducmV2LnhtbFBLBQYAAAAABAAEAPMAAABuBQAA&#13;&#10;AAA=&#13;&#10;" stroked="f">
          <v:textbox inset="3.6pt,,3.6pt">
            <w:txbxContent>
              <w:p w14:paraId="6532199E" w14:textId="77777777" w:rsidR="00883DB0" w:rsidRDefault="004140EE">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4B1A0F">
                  <w:rPr>
                    <w:rStyle w:val="Nessuno"/>
                    <w:noProof/>
                  </w:rPr>
                  <w:t>1</w:t>
                </w:r>
                <w:r>
                  <w:rPr>
                    <w:rStyle w:val="Nessuno"/>
                  </w:rPr>
                  <w:fldChar w:fldCharType="end"/>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defaultTabStop w:val="708"/>
  <w:hyphenationZone w:val="283"/>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0302"/>
    <w:rsid w:val="00026144"/>
    <w:rsid w:val="00042520"/>
    <w:rsid w:val="0004548F"/>
    <w:rsid w:val="00055CC6"/>
    <w:rsid w:val="00070D00"/>
    <w:rsid w:val="00076A4E"/>
    <w:rsid w:val="00082E65"/>
    <w:rsid w:val="000953A3"/>
    <w:rsid w:val="00097B12"/>
    <w:rsid w:val="000A3BA0"/>
    <w:rsid w:val="000E71A7"/>
    <w:rsid w:val="000F4FAE"/>
    <w:rsid w:val="00112B03"/>
    <w:rsid w:val="00124A76"/>
    <w:rsid w:val="00180463"/>
    <w:rsid w:val="0018354D"/>
    <w:rsid w:val="00191F36"/>
    <w:rsid w:val="00196FD7"/>
    <w:rsid w:val="001B7564"/>
    <w:rsid w:val="0022432E"/>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95CEF"/>
    <w:rsid w:val="003A5287"/>
    <w:rsid w:val="003B358C"/>
    <w:rsid w:val="003B7D16"/>
    <w:rsid w:val="003C6A3B"/>
    <w:rsid w:val="003F68D0"/>
    <w:rsid w:val="003F799E"/>
    <w:rsid w:val="00406182"/>
    <w:rsid w:val="00412B9F"/>
    <w:rsid w:val="004140EE"/>
    <w:rsid w:val="004330CB"/>
    <w:rsid w:val="004770F1"/>
    <w:rsid w:val="00477EB0"/>
    <w:rsid w:val="00486E84"/>
    <w:rsid w:val="004A116C"/>
    <w:rsid w:val="004A3C40"/>
    <w:rsid w:val="004B1A0F"/>
    <w:rsid w:val="004E7D68"/>
    <w:rsid w:val="004F7D4D"/>
    <w:rsid w:val="0050493A"/>
    <w:rsid w:val="0052020C"/>
    <w:rsid w:val="005363D1"/>
    <w:rsid w:val="005646BB"/>
    <w:rsid w:val="005760BB"/>
    <w:rsid w:val="005C1824"/>
    <w:rsid w:val="006063EA"/>
    <w:rsid w:val="006121B5"/>
    <w:rsid w:val="00622248"/>
    <w:rsid w:val="006235D9"/>
    <w:rsid w:val="00626EBC"/>
    <w:rsid w:val="00643058"/>
    <w:rsid w:val="00661945"/>
    <w:rsid w:val="00677CC8"/>
    <w:rsid w:val="006810E8"/>
    <w:rsid w:val="00682974"/>
    <w:rsid w:val="00687D18"/>
    <w:rsid w:val="00690F03"/>
    <w:rsid w:val="006C0D12"/>
    <w:rsid w:val="006C3036"/>
    <w:rsid w:val="006C65AF"/>
    <w:rsid w:val="006F420E"/>
    <w:rsid w:val="007047F7"/>
    <w:rsid w:val="00731188"/>
    <w:rsid w:val="00733D65"/>
    <w:rsid w:val="007609F5"/>
    <w:rsid w:val="00766BC5"/>
    <w:rsid w:val="00790E65"/>
    <w:rsid w:val="007A2D4F"/>
    <w:rsid w:val="007D72CD"/>
    <w:rsid w:val="007E7D8A"/>
    <w:rsid w:val="00803B1C"/>
    <w:rsid w:val="008058D5"/>
    <w:rsid w:val="00805B63"/>
    <w:rsid w:val="00846472"/>
    <w:rsid w:val="00851134"/>
    <w:rsid w:val="008553FB"/>
    <w:rsid w:val="00855B87"/>
    <w:rsid w:val="00883DB0"/>
    <w:rsid w:val="00892EB6"/>
    <w:rsid w:val="00893AAD"/>
    <w:rsid w:val="00896574"/>
    <w:rsid w:val="008A73A0"/>
    <w:rsid w:val="008C6C11"/>
    <w:rsid w:val="008D1A58"/>
    <w:rsid w:val="008F1BC2"/>
    <w:rsid w:val="008F5AD0"/>
    <w:rsid w:val="00922337"/>
    <w:rsid w:val="009234B5"/>
    <w:rsid w:val="0093426C"/>
    <w:rsid w:val="0093775C"/>
    <w:rsid w:val="009913A8"/>
    <w:rsid w:val="009C0F34"/>
    <w:rsid w:val="009F23FD"/>
    <w:rsid w:val="00A20F14"/>
    <w:rsid w:val="00A40562"/>
    <w:rsid w:val="00A440F2"/>
    <w:rsid w:val="00A525E3"/>
    <w:rsid w:val="00A734CB"/>
    <w:rsid w:val="00A76C82"/>
    <w:rsid w:val="00A770C2"/>
    <w:rsid w:val="00A96BE3"/>
    <w:rsid w:val="00AE1470"/>
    <w:rsid w:val="00AF167E"/>
    <w:rsid w:val="00AF1E29"/>
    <w:rsid w:val="00B032D7"/>
    <w:rsid w:val="00B21437"/>
    <w:rsid w:val="00B51775"/>
    <w:rsid w:val="00BA004C"/>
    <w:rsid w:val="00BA1DF9"/>
    <w:rsid w:val="00BE2C5C"/>
    <w:rsid w:val="00BE3E13"/>
    <w:rsid w:val="00C03358"/>
    <w:rsid w:val="00C111DE"/>
    <w:rsid w:val="00C15314"/>
    <w:rsid w:val="00C16E54"/>
    <w:rsid w:val="00C3470B"/>
    <w:rsid w:val="00C73E59"/>
    <w:rsid w:val="00C83B9F"/>
    <w:rsid w:val="00C871ED"/>
    <w:rsid w:val="00C903D4"/>
    <w:rsid w:val="00C92828"/>
    <w:rsid w:val="00C93831"/>
    <w:rsid w:val="00CA2657"/>
    <w:rsid w:val="00CC1C6F"/>
    <w:rsid w:val="00CC47D8"/>
    <w:rsid w:val="00CD3565"/>
    <w:rsid w:val="00CD3C7A"/>
    <w:rsid w:val="00D134AB"/>
    <w:rsid w:val="00D15837"/>
    <w:rsid w:val="00D406B4"/>
    <w:rsid w:val="00D4217A"/>
    <w:rsid w:val="00D560A4"/>
    <w:rsid w:val="00D616AE"/>
    <w:rsid w:val="00D722A1"/>
    <w:rsid w:val="00DE3A07"/>
    <w:rsid w:val="00DF254C"/>
    <w:rsid w:val="00E2650D"/>
    <w:rsid w:val="00E273DF"/>
    <w:rsid w:val="00E52402"/>
    <w:rsid w:val="00E554B1"/>
    <w:rsid w:val="00E7611F"/>
    <w:rsid w:val="00EB3652"/>
    <w:rsid w:val="00EC5741"/>
    <w:rsid w:val="00F1367E"/>
    <w:rsid w:val="00F46B54"/>
    <w:rsid w:val="00F50302"/>
    <w:rsid w:val="00F7014D"/>
    <w:rsid w:val="00F7049E"/>
    <w:rsid w:val="00F8241D"/>
    <w:rsid w:val="00F96485"/>
    <w:rsid w:val="00FB6381"/>
    <w:rsid w:val="00FD0F00"/>
    <w:rsid w:val="00FD21A1"/>
    <w:rsid w:val="00FE2A97"/>
    <w:rsid w:val="00FE4F5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45AF9B01"/>
  <w15:docId w15:val="{687BFE01-7674-4024-9E39-95294F52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JsaJUEZQ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FE0D0-7422-468D-BD2B-E3ACE660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408</Words>
  <Characters>2326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20</cp:revision>
  <cp:lastPrinted>2020-11-02T16:06:00Z</cp:lastPrinted>
  <dcterms:created xsi:type="dcterms:W3CDTF">2021-09-07T12:55:00Z</dcterms:created>
  <dcterms:modified xsi:type="dcterms:W3CDTF">2021-09-08T07:20:00Z</dcterms:modified>
</cp:coreProperties>
</file>